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34978" w14:textId="753CDDCB" w:rsidR="00433579" w:rsidRPr="00433579" w:rsidRDefault="00B1113A" w:rsidP="00433579">
      <w:pPr>
        <w:widowControl/>
        <w:spacing w:before="100" w:beforeAutospacing="1" w:after="100" w:afterAutospacing="1" w:line="330" w:lineRule="atLeast"/>
        <w:jc w:val="center"/>
        <w:rPr>
          <w:rFonts w:ascii="宋体" w:eastAsia="宋体" w:hAnsi="宋体" w:cs="宋体"/>
          <w:b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教职工</w:t>
      </w:r>
      <w:r w:rsidR="00433579" w:rsidRPr="00433579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离校系统操作手册</w:t>
      </w:r>
      <w:r w:rsidR="00B25FF0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（PC端）</w:t>
      </w:r>
    </w:p>
    <w:p w14:paraId="7998AFC9" w14:textId="77777777" w:rsidR="005C7F1D" w:rsidRDefault="005C7F1D" w:rsidP="005C7F1D">
      <w:pPr>
        <w:pStyle w:val="a8"/>
        <w:widowControl/>
        <w:numPr>
          <w:ilvl w:val="0"/>
          <w:numId w:val="1"/>
        </w:numPr>
        <w:spacing w:before="100" w:beforeAutospacing="1" w:after="100" w:afterAutospacing="1" w:line="330" w:lineRule="atLeast"/>
        <w:ind w:firstLineChars="0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FC4D7E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打开3</w:t>
      </w:r>
      <w:r w:rsidRPr="00FC4D7E">
        <w:rPr>
          <w:rFonts w:ascii="宋体" w:eastAsia="宋体" w:hAnsi="宋体" w:cs="宋体"/>
          <w:color w:val="000000"/>
          <w:kern w:val="0"/>
          <w:sz w:val="18"/>
          <w:szCs w:val="18"/>
        </w:rPr>
        <w:t>60安全</w:t>
      </w:r>
      <w:r w:rsidRPr="00FC4D7E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浏览器，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 xml:space="preserve">登陆学校官网 </w:t>
      </w:r>
      <w:r w:rsidRPr="00790474">
        <w:rPr>
          <w:rFonts w:ascii="宋体" w:eastAsia="宋体" w:hAnsi="宋体" w:cs="宋体" w:hint="eastAsia"/>
          <w:color w:val="000000"/>
          <w:kern w:val="0"/>
          <w:sz w:val="18"/>
          <w:szCs w:val="18"/>
          <w:u w:val="single"/>
        </w:rPr>
        <w:t>w</w:t>
      </w:r>
      <w:r w:rsidRPr="00790474">
        <w:rPr>
          <w:rFonts w:ascii="宋体" w:eastAsia="宋体" w:hAnsi="宋体" w:cs="宋体"/>
          <w:color w:val="000000"/>
          <w:kern w:val="0"/>
          <w:sz w:val="18"/>
          <w:szCs w:val="18"/>
          <w:u w:val="single"/>
        </w:rPr>
        <w:t>ww.wtc.edu.cn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后点击上方的“信息门户”，或者在地址栏</w:t>
      </w:r>
      <w:r w:rsidRPr="00FC4D7E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输入</w:t>
      </w:r>
      <w:hyperlink r:id="rId7" w:history="1">
        <w:r w:rsidRPr="00790474">
          <w:rPr>
            <w:rFonts w:ascii="宋体" w:eastAsia="宋体" w:hAnsi="宋体" w:cs="宋体" w:hint="eastAsia"/>
            <w:color w:val="000000"/>
            <w:kern w:val="0"/>
            <w:sz w:val="18"/>
            <w:szCs w:val="18"/>
            <w:u w:val="single"/>
          </w:rPr>
          <w:t>http://</w:t>
        </w:r>
        <w:r w:rsidRPr="00790474">
          <w:rPr>
            <w:rFonts w:ascii="宋体" w:eastAsia="宋体" w:hAnsi="宋体" w:cs="宋体"/>
            <w:color w:val="000000"/>
            <w:kern w:val="0"/>
            <w:sz w:val="18"/>
            <w:szCs w:val="18"/>
            <w:u w:val="single"/>
          </w:rPr>
          <w:t>ehall</w:t>
        </w:r>
        <w:r w:rsidRPr="00790474">
          <w:rPr>
            <w:rFonts w:ascii="宋体" w:eastAsia="宋体" w:hAnsi="宋体" w:cs="宋体" w:hint="eastAsia"/>
            <w:color w:val="000000"/>
            <w:kern w:val="0"/>
            <w:sz w:val="18"/>
            <w:szCs w:val="18"/>
            <w:u w:val="single"/>
          </w:rPr>
          <w:t>.wtc.edu.cn</w:t>
        </w:r>
      </w:hyperlink>
      <w:r w:rsidRPr="00FC4D7E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，进入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学校信息门户的统一身份认证登录页面。</w:t>
      </w:r>
    </w:p>
    <w:p w14:paraId="719C9825" w14:textId="09507E68" w:rsidR="005C7F1D" w:rsidRPr="00790474" w:rsidRDefault="005C7F1D" w:rsidP="005C7F1D">
      <w:pPr>
        <w:pStyle w:val="a8"/>
        <w:widowControl/>
        <w:numPr>
          <w:ilvl w:val="0"/>
          <w:numId w:val="1"/>
        </w:numPr>
        <w:spacing w:before="100" w:beforeAutospacing="1" w:after="100" w:afterAutospacing="1" w:line="330" w:lineRule="atLeast"/>
        <w:ind w:firstLineChars="0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输入</w:t>
      </w:r>
      <w:r w:rsidR="00702F56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工</w:t>
      </w:r>
      <w:r w:rsidRPr="00FC4D7E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号和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信息门户的</w:t>
      </w:r>
      <w:r w:rsidRPr="00FC4D7E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密码。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如未修改过密码，</w:t>
      </w:r>
      <w:r w:rsidRPr="00FC4D7E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初始密码为身份证后6位。</w:t>
      </w:r>
    </w:p>
    <w:p w14:paraId="1F85B376" w14:textId="77777777" w:rsidR="005C7F1D" w:rsidRDefault="005C7F1D" w:rsidP="005C7F1D">
      <w:pPr>
        <w:widowControl/>
        <w:spacing w:before="100" w:beforeAutospacing="1" w:after="100" w:afterAutospacing="1" w:line="330" w:lineRule="atLeas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rFonts w:ascii="宋体" w:eastAsia="宋体" w:hAnsi="宋体" w:cs="宋体"/>
          <w:color w:val="000000"/>
          <w:kern w:val="0"/>
          <w:sz w:val="18"/>
          <w:szCs w:val="18"/>
        </w:rPr>
        <w:t>提示一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：如出现页面显示不正常的情况，可切换3</w:t>
      </w:r>
      <w:r>
        <w:rPr>
          <w:rFonts w:ascii="宋体" w:eastAsia="宋体" w:hAnsi="宋体" w:cs="宋体"/>
          <w:color w:val="000000"/>
          <w:kern w:val="0"/>
          <w:sz w:val="18"/>
          <w:szCs w:val="18"/>
        </w:rPr>
        <w:t>60浏览器的兼容模式和极速模式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（如下浏览器地址栏后的图标）。</w:t>
      </w:r>
    </w:p>
    <w:p w14:paraId="67427E9F" w14:textId="77777777" w:rsidR="005C7F1D" w:rsidRDefault="005C7F1D" w:rsidP="005C7F1D">
      <w:pPr>
        <w:widowControl/>
        <w:spacing w:before="100" w:beforeAutospacing="1" w:after="100" w:afterAutospacing="1" w:line="330" w:lineRule="atLeast"/>
        <w:jc w:val="center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1FF04DE9" wp14:editId="60E9A74E">
            <wp:extent cx="5274310" cy="687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81E9" w14:textId="77777777" w:rsidR="005C7F1D" w:rsidRDefault="005C7F1D" w:rsidP="005C7F1D">
      <w:pPr>
        <w:widowControl/>
        <w:spacing w:before="100" w:beforeAutospacing="1" w:after="100" w:afterAutospacing="1" w:line="330" w:lineRule="atLeas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如仍显示不正常，</w:t>
      </w:r>
      <w:r>
        <w:rPr>
          <w:rFonts w:ascii="宋体" w:eastAsia="宋体" w:hAnsi="宋体" w:cs="宋体"/>
          <w:color w:val="000000"/>
          <w:kern w:val="0"/>
          <w:sz w:val="18"/>
          <w:szCs w:val="18"/>
        </w:rPr>
        <w:t>清空浏览器缓存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（如下“清除上网痕迹”），重新登陆一次。</w:t>
      </w:r>
    </w:p>
    <w:p w14:paraId="1784B3EB" w14:textId="77777777" w:rsidR="005C7F1D" w:rsidRPr="00213C58" w:rsidRDefault="005C7F1D" w:rsidP="005C7F1D">
      <w:pPr>
        <w:widowControl/>
        <w:spacing w:before="100" w:beforeAutospacing="1" w:after="100" w:afterAutospacing="1" w:line="330" w:lineRule="atLeas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7EC435FF" wp14:editId="48586F99">
            <wp:extent cx="5274310" cy="15487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03FA" w14:textId="77777777" w:rsidR="005C7F1D" w:rsidRPr="00281176" w:rsidRDefault="005C7F1D" w:rsidP="005C7F1D">
      <w:pPr>
        <w:pStyle w:val="a8"/>
        <w:widowControl/>
        <w:numPr>
          <w:ilvl w:val="0"/>
          <w:numId w:val="1"/>
        </w:numPr>
        <w:spacing w:before="100" w:beforeAutospacing="1" w:after="100" w:afterAutospacing="1" w:line="330" w:lineRule="atLeast"/>
        <w:ind w:firstLineChars="0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FC4D7E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登录</w:t>
      </w:r>
      <w:r w:rsidRPr="00213C58">
        <w:rPr>
          <w:rFonts w:cs="宋体" w:hint="eastAsia"/>
          <w:color w:val="000000"/>
          <w:kern w:val="0"/>
          <w:sz w:val="18"/>
          <w:szCs w:val="18"/>
        </w:rPr>
        <w:t>成功后，</w:t>
      </w:r>
      <w:r w:rsidRPr="00FC1638">
        <w:rPr>
          <w:rFonts w:ascii="宋体" w:eastAsia="宋体" w:hAnsi="宋体" w:cs="宋体"/>
          <w:color w:val="000000"/>
          <w:kern w:val="0"/>
          <w:sz w:val="18"/>
          <w:szCs w:val="18"/>
        </w:rPr>
        <w:t xml:space="preserve"> </w:t>
      </w:r>
      <w:r w:rsidRPr="00281176">
        <w:rPr>
          <w:rFonts w:cs="宋体" w:hint="eastAsia"/>
          <w:color w:val="000000"/>
          <w:kern w:val="0"/>
          <w:sz w:val="18"/>
          <w:szCs w:val="18"/>
        </w:rPr>
        <w:t>左侧“可用应用”</w:t>
      </w:r>
      <w:r w:rsidRPr="00281176">
        <w:rPr>
          <w:rFonts w:cs="宋体"/>
          <w:color w:val="000000"/>
          <w:kern w:val="0"/>
          <w:sz w:val="18"/>
          <w:szCs w:val="18"/>
        </w:rPr>
        <w:t>—</w:t>
      </w:r>
      <w:r w:rsidRPr="00281176">
        <w:rPr>
          <w:rFonts w:cs="宋体" w:hint="eastAsia"/>
          <w:color w:val="000000"/>
          <w:kern w:val="0"/>
          <w:sz w:val="18"/>
          <w:szCs w:val="18"/>
        </w:rPr>
        <w:t>“公共服务”，点击“学生离校”；</w:t>
      </w:r>
      <w:r>
        <w:rPr>
          <w:rFonts w:cs="宋体" w:hint="eastAsia"/>
          <w:color w:val="000000"/>
          <w:kern w:val="0"/>
          <w:sz w:val="18"/>
          <w:szCs w:val="18"/>
        </w:rPr>
        <w:t>右</w:t>
      </w:r>
      <w:r w:rsidRPr="00281176">
        <w:rPr>
          <w:rFonts w:cs="宋体" w:hint="eastAsia"/>
          <w:color w:val="000000"/>
          <w:kern w:val="0"/>
          <w:sz w:val="18"/>
          <w:szCs w:val="18"/>
        </w:rPr>
        <w:t>侧</w:t>
      </w:r>
      <w:r w:rsidRPr="00281176">
        <w:rPr>
          <w:rFonts w:cs="宋体" w:hint="eastAsia"/>
          <w:color w:val="000000"/>
          <w:kern w:val="0"/>
          <w:sz w:val="18"/>
          <w:szCs w:val="18"/>
        </w:rPr>
        <w:t xml:space="preserve"> </w:t>
      </w:r>
      <w:r w:rsidRPr="00281176">
        <w:rPr>
          <w:rFonts w:cs="宋体" w:hint="eastAsia"/>
          <w:color w:val="000000"/>
          <w:kern w:val="0"/>
          <w:sz w:val="18"/>
          <w:szCs w:val="18"/>
        </w:rPr>
        <w:t>“</w:t>
      </w:r>
      <w:r w:rsidRPr="00281176">
        <w:rPr>
          <w:rFonts w:cs="宋体" w:hint="eastAsia"/>
          <w:color w:val="000000"/>
          <w:kern w:val="0"/>
          <w:sz w:val="18"/>
          <w:szCs w:val="18"/>
        </w:rPr>
        <w:t xml:space="preserve"> </w:t>
      </w:r>
      <w:r w:rsidRPr="00281176">
        <w:rPr>
          <w:rFonts w:cs="宋体" w:hint="eastAsia"/>
          <w:color w:val="000000"/>
          <w:kern w:val="0"/>
          <w:sz w:val="18"/>
          <w:szCs w:val="18"/>
        </w:rPr>
        <w:t>周期服务提醒”，点击“学生离校”；</w:t>
      </w:r>
      <w:r>
        <w:rPr>
          <w:rFonts w:cs="宋体" w:hint="eastAsia"/>
          <w:color w:val="000000"/>
          <w:kern w:val="0"/>
          <w:sz w:val="18"/>
          <w:szCs w:val="18"/>
        </w:rPr>
        <w:t>两种方式均可进入。</w:t>
      </w:r>
    </w:p>
    <w:p w14:paraId="17608436" w14:textId="77777777" w:rsidR="005C7F1D" w:rsidRPr="00790474" w:rsidRDefault="005C7F1D" w:rsidP="005C7F1D">
      <w:pPr>
        <w:pStyle w:val="a8"/>
        <w:widowControl/>
        <w:spacing w:before="100" w:beforeAutospacing="1" w:after="100" w:afterAutospacing="1" w:line="330" w:lineRule="atLeast"/>
        <w:ind w:left="780" w:firstLineChars="0" w:firstLine="0"/>
        <w:jc w:val="center"/>
        <w:rPr>
          <w:rFonts w:cs="宋体"/>
          <w:color w:val="000000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3BE1315" wp14:editId="2DEEBF95">
            <wp:extent cx="5274310" cy="3276600"/>
            <wp:effectExtent l="0" t="0" r="2540" b="0"/>
            <wp:docPr id="280823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237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BECA" w14:textId="77777777" w:rsidR="005C7F1D" w:rsidRPr="00281176" w:rsidRDefault="005C7F1D" w:rsidP="005C7F1D">
      <w:pPr>
        <w:pStyle w:val="a8"/>
        <w:widowControl/>
        <w:spacing w:before="100" w:beforeAutospacing="1" w:after="100" w:afterAutospacing="1" w:line="330" w:lineRule="atLeast"/>
        <w:ind w:left="420" w:firstLineChars="0" w:firstLine="0"/>
        <w:jc w:val="center"/>
        <w:rPr>
          <w:rFonts w:cs="宋体"/>
          <w:b/>
          <w:bCs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3B387E63" wp14:editId="01556BD8">
            <wp:extent cx="5274310" cy="2830830"/>
            <wp:effectExtent l="0" t="0" r="2540" b="7620"/>
            <wp:docPr id="1951788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881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C255" w14:textId="77777777" w:rsidR="00055AC3" w:rsidRPr="00093DA3" w:rsidRDefault="00055AC3" w:rsidP="00055AC3">
      <w:pPr>
        <w:pStyle w:val="a8"/>
        <w:widowControl/>
        <w:numPr>
          <w:ilvl w:val="0"/>
          <w:numId w:val="1"/>
        </w:numPr>
        <w:spacing w:before="100" w:beforeAutospacing="1" w:after="100" w:afterAutospacing="1" w:line="330" w:lineRule="atLeast"/>
        <w:ind w:firstLineChars="0"/>
        <w:jc w:val="left"/>
        <w:rPr>
          <w:rFonts w:ascii="Times New Roman" w:hAnsi="Times New Roman" w:cs="Times New Roman"/>
          <w:noProof/>
          <w:color w:val="000000"/>
          <w:kern w:val="0"/>
          <w:sz w:val="14"/>
          <w:szCs w:val="14"/>
        </w:rPr>
      </w:pPr>
      <w:r w:rsidRPr="003B450A">
        <w:rPr>
          <w:rFonts w:cs="宋体" w:hint="eastAsia"/>
          <w:color w:val="000000"/>
          <w:kern w:val="0"/>
          <w:sz w:val="18"/>
          <w:szCs w:val="18"/>
        </w:rPr>
        <w:t>选择进入离校系统的身份。</w:t>
      </w:r>
    </w:p>
    <w:p w14:paraId="44D61823" w14:textId="77777777" w:rsidR="00776B29" w:rsidRDefault="00093DA3" w:rsidP="00093DA3">
      <w:pPr>
        <w:widowControl/>
        <w:spacing w:before="100" w:beforeAutospacing="1" w:after="100" w:afterAutospacing="1" w:line="330" w:lineRule="atLeast"/>
        <w:jc w:val="left"/>
        <w:rPr>
          <w:rFonts w:asciiTheme="minorEastAsia" w:hAnsiTheme="minorEastAsia" w:cs="Times New Roman"/>
          <w:noProof/>
          <w:color w:val="000000"/>
          <w:kern w:val="0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559DB4E5" wp14:editId="1E31A01E">
            <wp:extent cx="5274310" cy="25101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C7B6" w14:textId="77777777" w:rsidR="00093DA3" w:rsidRDefault="00093DA3" w:rsidP="00626964">
      <w:pPr>
        <w:pStyle w:val="a8"/>
        <w:widowControl/>
        <w:numPr>
          <w:ilvl w:val="0"/>
          <w:numId w:val="1"/>
        </w:numPr>
        <w:spacing w:before="100" w:beforeAutospacing="1" w:after="100" w:afterAutospacing="1" w:line="330" w:lineRule="atLeast"/>
        <w:ind w:firstLineChars="0"/>
        <w:jc w:val="left"/>
        <w:rPr>
          <w:rFonts w:asciiTheme="minorEastAsia" w:hAnsiTheme="minorEastAsia" w:cs="Times New Roman"/>
          <w:noProof/>
          <w:color w:val="000000"/>
          <w:kern w:val="0"/>
          <w:sz w:val="14"/>
          <w:szCs w:val="14"/>
        </w:rPr>
      </w:pPr>
      <w:r w:rsidRPr="00093DA3">
        <w:rPr>
          <w:rFonts w:ascii="宋体" w:eastAsia="宋体" w:hAnsi="宋体" w:cs="宋体"/>
          <w:color w:val="000000"/>
          <w:kern w:val="0"/>
          <w:sz w:val="18"/>
          <w:szCs w:val="18"/>
        </w:rPr>
        <w:t>进入如下界面</w:t>
      </w:r>
      <w:r w:rsidRPr="00093DA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，</w:t>
      </w:r>
      <w:r w:rsidRPr="00093DA3">
        <w:rPr>
          <w:rFonts w:ascii="宋体" w:eastAsia="宋体" w:hAnsi="宋体" w:cs="宋体"/>
          <w:color w:val="000000"/>
          <w:kern w:val="0"/>
          <w:sz w:val="18"/>
          <w:szCs w:val="18"/>
        </w:rPr>
        <w:t>可查看学生的离校情况</w:t>
      </w:r>
      <w:r w:rsidRPr="00093DA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。</w:t>
      </w:r>
    </w:p>
    <w:p w14:paraId="22C27885" w14:textId="52449C30" w:rsidR="00645E72" w:rsidRPr="00093DA3" w:rsidRDefault="00FC1638" w:rsidP="00093DA3">
      <w:pPr>
        <w:widowControl/>
        <w:spacing w:before="100" w:beforeAutospacing="1" w:after="100" w:afterAutospacing="1" w:line="330" w:lineRule="atLeast"/>
        <w:jc w:val="left"/>
        <w:rPr>
          <w:rFonts w:asciiTheme="minorEastAsia" w:hAnsiTheme="minorEastAsia" w:cs="Times New Roman"/>
          <w:noProof/>
          <w:color w:val="000000"/>
          <w:kern w:val="0"/>
          <w:sz w:val="14"/>
          <w:szCs w:val="14"/>
        </w:rPr>
      </w:pPr>
      <w:r>
        <w:rPr>
          <w:noProof/>
        </w:rPr>
        <w:drawing>
          <wp:inline distT="0" distB="0" distL="0" distR="0" wp14:anchorId="2D28BACD" wp14:editId="0E68E571">
            <wp:extent cx="5274310" cy="29159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5345" w14:textId="77777777" w:rsidR="00093DA3" w:rsidRDefault="00093DA3" w:rsidP="00626964">
      <w:pPr>
        <w:pStyle w:val="a8"/>
        <w:widowControl/>
        <w:numPr>
          <w:ilvl w:val="0"/>
          <w:numId w:val="1"/>
        </w:numPr>
        <w:spacing w:before="100" w:beforeAutospacing="1" w:after="100" w:afterAutospacing="1" w:line="330" w:lineRule="atLeast"/>
        <w:ind w:firstLineChars="0"/>
        <w:jc w:val="left"/>
        <w:rPr>
          <w:rFonts w:cs="宋体"/>
          <w:noProof/>
          <w:color w:val="000000"/>
          <w:kern w:val="0"/>
          <w:sz w:val="18"/>
          <w:szCs w:val="18"/>
        </w:rPr>
      </w:pPr>
      <w:r>
        <w:rPr>
          <w:rFonts w:cs="宋体"/>
          <w:noProof/>
          <w:color w:val="000000"/>
          <w:kern w:val="0"/>
          <w:sz w:val="18"/>
          <w:szCs w:val="18"/>
        </w:rPr>
        <w:t>点击饼图</w:t>
      </w:r>
      <w:r>
        <w:rPr>
          <w:rFonts w:cs="宋体" w:hint="eastAsia"/>
          <w:noProof/>
          <w:color w:val="000000"/>
          <w:kern w:val="0"/>
          <w:sz w:val="18"/>
          <w:szCs w:val="18"/>
        </w:rPr>
        <w:t>，</w:t>
      </w:r>
      <w:r>
        <w:rPr>
          <w:rFonts w:cs="宋体"/>
          <w:noProof/>
          <w:color w:val="000000"/>
          <w:kern w:val="0"/>
          <w:sz w:val="18"/>
          <w:szCs w:val="18"/>
        </w:rPr>
        <w:t>可查看具体的</w:t>
      </w:r>
      <w:r>
        <w:rPr>
          <w:rFonts w:cs="宋体" w:hint="eastAsia"/>
          <w:noProof/>
          <w:color w:val="000000"/>
          <w:kern w:val="0"/>
          <w:sz w:val="18"/>
          <w:szCs w:val="18"/>
        </w:rPr>
        <w:t>办理</w:t>
      </w:r>
      <w:r>
        <w:rPr>
          <w:rFonts w:cs="宋体"/>
          <w:noProof/>
          <w:color w:val="000000"/>
          <w:kern w:val="0"/>
          <w:sz w:val="18"/>
          <w:szCs w:val="18"/>
        </w:rPr>
        <w:t>情况</w:t>
      </w:r>
      <w:r>
        <w:rPr>
          <w:rFonts w:cs="宋体" w:hint="eastAsia"/>
          <w:noProof/>
          <w:color w:val="000000"/>
          <w:kern w:val="0"/>
          <w:sz w:val="18"/>
          <w:szCs w:val="18"/>
        </w:rPr>
        <w:t>。</w:t>
      </w:r>
    </w:p>
    <w:p w14:paraId="37054673" w14:textId="5FA867E4" w:rsidR="00093DA3" w:rsidRPr="00955741" w:rsidRDefault="00955741" w:rsidP="00F757A6">
      <w:pPr>
        <w:pStyle w:val="a8"/>
        <w:widowControl/>
        <w:spacing w:before="100" w:beforeAutospacing="1" w:after="100" w:afterAutospacing="1" w:line="330" w:lineRule="atLeast"/>
        <w:ind w:left="420" w:firstLineChars="0" w:firstLine="0"/>
        <w:jc w:val="left"/>
        <w:rPr>
          <w:rFonts w:cs="宋体"/>
          <w:noProof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5AA67A75" wp14:editId="4451F630">
            <wp:extent cx="5274310" cy="26543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1307" w14:textId="0CE09788" w:rsidR="00FC1638" w:rsidRDefault="00FC1638" w:rsidP="00F757A6">
      <w:pPr>
        <w:pStyle w:val="a8"/>
        <w:widowControl/>
        <w:spacing w:before="100" w:beforeAutospacing="1" w:after="100" w:afterAutospacing="1" w:line="330" w:lineRule="atLeast"/>
        <w:ind w:left="420" w:firstLineChars="0" w:firstLine="0"/>
        <w:jc w:val="left"/>
        <w:rPr>
          <w:rFonts w:cs="宋体"/>
          <w:noProof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1F21E997" wp14:editId="21F2588C">
            <wp:extent cx="5274310" cy="27298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6F16" w14:textId="175E605D" w:rsidR="00626964" w:rsidRDefault="00626964" w:rsidP="00F757A6">
      <w:pPr>
        <w:pStyle w:val="a8"/>
        <w:widowControl/>
        <w:spacing w:before="100" w:beforeAutospacing="1" w:after="100" w:afterAutospacing="1" w:line="330" w:lineRule="atLeast"/>
        <w:ind w:left="420" w:firstLineChars="0" w:firstLine="0"/>
        <w:jc w:val="left"/>
        <w:rPr>
          <w:rFonts w:cs="宋体"/>
          <w:noProof/>
          <w:color w:val="000000"/>
          <w:kern w:val="0"/>
          <w:sz w:val="18"/>
          <w:szCs w:val="18"/>
        </w:rPr>
      </w:pPr>
    </w:p>
    <w:p w14:paraId="3AEE7982" w14:textId="77777777" w:rsidR="00626964" w:rsidRDefault="00626964" w:rsidP="00626964">
      <w:pPr>
        <w:pStyle w:val="a8"/>
        <w:widowControl/>
        <w:numPr>
          <w:ilvl w:val="0"/>
          <w:numId w:val="1"/>
        </w:numPr>
        <w:spacing w:before="100" w:beforeAutospacing="1" w:after="100" w:afterAutospacing="1" w:line="330" w:lineRule="atLeast"/>
        <w:ind w:firstLineChars="0"/>
        <w:jc w:val="left"/>
        <w:rPr>
          <w:rFonts w:cs="宋体"/>
          <w:noProof/>
          <w:color w:val="000000"/>
          <w:kern w:val="0"/>
          <w:sz w:val="18"/>
          <w:szCs w:val="18"/>
        </w:rPr>
      </w:pPr>
      <w:r>
        <w:rPr>
          <w:rFonts w:cs="宋体"/>
          <w:noProof/>
          <w:color w:val="000000"/>
          <w:kern w:val="0"/>
          <w:sz w:val="18"/>
          <w:szCs w:val="18"/>
        </w:rPr>
        <w:t>可按离校环节查看离校情况</w:t>
      </w:r>
      <w:r>
        <w:rPr>
          <w:rFonts w:cs="宋体" w:hint="eastAsia"/>
          <w:noProof/>
          <w:color w:val="000000"/>
          <w:kern w:val="0"/>
          <w:sz w:val="18"/>
          <w:szCs w:val="18"/>
        </w:rPr>
        <w:t>。</w:t>
      </w:r>
    </w:p>
    <w:p w14:paraId="69B833E2" w14:textId="526DBB44" w:rsidR="00093DA3" w:rsidRDefault="00904A12" w:rsidP="003B450A">
      <w:pPr>
        <w:pStyle w:val="a8"/>
        <w:widowControl/>
        <w:spacing w:before="100" w:beforeAutospacing="1" w:after="100" w:afterAutospacing="1" w:line="330" w:lineRule="atLeast"/>
        <w:ind w:left="420" w:firstLineChars="0" w:firstLine="0"/>
        <w:jc w:val="left"/>
        <w:rPr>
          <w:rFonts w:cs="宋体"/>
          <w:noProof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56B6102B" wp14:editId="416172BE">
            <wp:extent cx="5274310" cy="2708275"/>
            <wp:effectExtent l="0" t="0" r="2540" b="0"/>
            <wp:docPr id="854128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2842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62A4" w14:textId="0C5610C5" w:rsidR="00702F56" w:rsidRDefault="00702F56" w:rsidP="003B450A">
      <w:pPr>
        <w:pStyle w:val="a8"/>
        <w:widowControl/>
        <w:spacing w:before="100" w:beforeAutospacing="1" w:after="100" w:afterAutospacing="1" w:line="330" w:lineRule="atLeast"/>
        <w:ind w:left="420" w:firstLineChars="0" w:firstLine="0"/>
        <w:jc w:val="left"/>
        <w:rPr>
          <w:rFonts w:cs="宋体"/>
          <w:noProof/>
          <w:color w:val="000000"/>
          <w:kern w:val="0"/>
          <w:sz w:val="18"/>
          <w:szCs w:val="18"/>
        </w:rPr>
      </w:pPr>
      <w:r>
        <w:rPr>
          <w:rFonts w:cs="宋体" w:hint="eastAsia"/>
          <w:noProof/>
          <w:color w:val="000000"/>
          <w:kern w:val="0"/>
          <w:sz w:val="18"/>
          <w:szCs w:val="18"/>
        </w:rPr>
        <w:t>8</w:t>
      </w:r>
      <w:r>
        <w:rPr>
          <w:rFonts w:cs="宋体" w:hint="eastAsia"/>
          <w:noProof/>
          <w:color w:val="000000"/>
          <w:kern w:val="0"/>
          <w:sz w:val="18"/>
          <w:szCs w:val="18"/>
        </w:rPr>
        <w:t>，</w:t>
      </w:r>
      <w:r w:rsidR="00CF1213">
        <w:rPr>
          <w:rFonts w:cs="宋体" w:hint="eastAsia"/>
          <w:noProof/>
          <w:color w:val="000000"/>
          <w:kern w:val="0"/>
          <w:sz w:val="18"/>
          <w:szCs w:val="18"/>
        </w:rPr>
        <w:t>如果</w:t>
      </w:r>
      <w:r w:rsidR="003F2EA1">
        <w:rPr>
          <w:rFonts w:cs="宋体" w:hint="eastAsia"/>
          <w:noProof/>
          <w:color w:val="000000"/>
          <w:kern w:val="0"/>
          <w:sz w:val="18"/>
          <w:szCs w:val="18"/>
        </w:rPr>
        <w:t>第</w:t>
      </w:r>
      <w:r w:rsidR="003F2EA1">
        <w:rPr>
          <w:rFonts w:cs="宋体" w:hint="eastAsia"/>
          <w:noProof/>
          <w:color w:val="000000"/>
          <w:kern w:val="0"/>
          <w:sz w:val="18"/>
          <w:szCs w:val="18"/>
        </w:rPr>
        <w:t>4</w:t>
      </w:r>
      <w:r w:rsidR="003F2EA1">
        <w:rPr>
          <w:rFonts w:cs="宋体" w:hint="eastAsia"/>
          <w:noProof/>
          <w:color w:val="000000"/>
          <w:kern w:val="0"/>
          <w:sz w:val="18"/>
          <w:szCs w:val="18"/>
        </w:rPr>
        <w:t>步中</w:t>
      </w:r>
      <w:r w:rsidR="00CF1213">
        <w:rPr>
          <w:rFonts w:cs="宋体" w:hint="eastAsia"/>
          <w:noProof/>
          <w:color w:val="000000"/>
          <w:kern w:val="0"/>
          <w:sz w:val="18"/>
          <w:szCs w:val="18"/>
        </w:rPr>
        <w:t>选择的办理人员的身份，</w:t>
      </w:r>
      <w:r>
        <w:rPr>
          <w:rFonts w:cs="宋体" w:hint="eastAsia"/>
          <w:noProof/>
          <w:color w:val="000000"/>
          <w:kern w:val="0"/>
          <w:sz w:val="18"/>
          <w:szCs w:val="18"/>
        </w:rPr>
        <w:t>可办理某个环节的通过情况</w:t>
      </w:r>
    </w:p>
    <w:p w14:paraId="3BF5ADFF" w14:textId="665113E0" w:rsidR="00702F56" w:rsidRPr="003B450A" w:rsidRDefault="00702F56" w:rsidP="003B450A">
      <w:pPr>
        <w:pStyle w:val="a8"/>
        <w:widowControl/>
        <w:spacing w:before="100" w:beforeAutospacing="1" w:after="100" w:afterAutospacing="1" w:line="330" w:lineRule="atLeast"/>
        <w:ind w:left="420" w:firstLineChars="0" w:firstLine="0"/>
        <w:jc w:val="left"/>
        <w:rPr>
          <w:rFonts w:cs="宋体"/>
          <w:noProof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4F74773A" wp14:editId="2954CF14">
            <wp:extent cx="5274310" cy="3086735"/>
            <wp:effectExtent l="0" t="0" r="2540" b="0"/>
            <wp:docPr id="6076734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734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F56" w:rsidRPr="003B45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4FD2B" w14:textId="77777777" w:rsidR="004835C7" w:rsidRDefault="004835C7" w:rsidP="00FC4D7E">
      <w:r>
        <w:separator/>
      </w:r>
    </w:p>
  </w:endnote>
  <w:endnote w:type="continuationSeparator" w:id="0">
    <w:p w14:paraId="211B35ED" w14:textId="77777777" w:rsidR="004835C7" w:rsidRDefault="004835C7" w:rsidP="00FC4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44B39" w14:textId="77777777" w:rsidR="004835C7" w:rsidRDefault="004835C7" w:rsidP="00FC4D7E">
      <w:r>
        <w:separator/>
      </w:r>
    </w:p>
  </w:footnote>
  <w:footnote w:type="continuationSeparator" w:id="0">
    <w:p w14:paraId="4B204F3A" w14:textId="77777777" w:rsidR="004835C7" w:rsidRDefault="004835C7" w:rsidP="00FC4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250640"/>
    <w:multiLevelType w:val="hybridMultilevel"/>
    <w:tmpl w:val="FDAECAE6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F311BD5"/>
    <w:multiLevelType w:val="hybridMultilevel"/>
    <w:tmpl w:val="C5C479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976009"/>
    <w:multiLevelType w:val="hybridMultilevel"/>
    <w:tmpl w:val="2D382E96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52993509">
    <w:abstractNumId w:val="1"/>
  </w:num>
  <w:num w:numId="2" w16cid:durableId="1535001513">
    <w:abstractNumId w:val="2"/>
  </w:num>
  <w:num w:numId="3" w16cid:durableId="816919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A5"/>
    <w:rsid w:val="000061CE"/>
    <w:rsid w:val="00052045"/>
    <w:rsid w:val="00055AC3"/>
    <w:rsid w:val="00064846"/>
    <w:rsid w:val="00093293"/>
    <w:rsid w:val="00093DA3"/>
    <w:rsid w:val="000A6867"/>
    <w:rsid w:val="000C3E44"/>
    <w:rsid w:val="0019690E"/>
    <w:rsid w:val="002256DB"/>
    <w:rsid w:val="002677A2"/>
    <w:rsid w:val="002E1D73"/>
    <w:rsid w:val="00305C4D"/>
    <w:rsid w:val="00334B0E"/>
    <w:rsid w:val="00336F17"/>
    <w:rsid w:val="003B450A"/>
    <w:rsid w:val="003F2EA1"/>
    <w:rsid w:val="004278BF"/>
    <w:rsid w:val="00433579"/>
    <w:rsid w:val="004835C7"/>
    <w:rsid w:val="0049322D"/>
    <w:rsid w:val="004B3E1D"/>
    <w:rsid w:val="004D6653"/>
    <w:rsid w:val="00506353"/>
    <w:rsid w:val="00520666"/>
    <w:rsid w:val="00557A2F"/>
    <w:rsid w:val="00571BA4"/>
    <w:rsid w:val="005757B0"/>
    <w:rsid w:val="005C7F1D"/>
    <w:rsid w:val="005E364F"/>
    <w:rsid w:val="00626964"/>
    <w:rsid w:val="00645E72"/>
    <w:rsid w:val="00664370"/>
    <w:rsid w:val="006C32AC"/>
    <w:rsid w:val="006C74BB"/>
    <w:rsid w:val="006D4838"/>
    <w:rsid w:val="00702F56"/>
    <w:rsid w:val="00776B29"/>
    <w:rsid w:val="007A6301"/>
    <w:rsid w:val="008A34A9"/>
    <w:rsid w:val="00904A12"/>
    <w:rsid w:val="00955741"/>
    <w:rsid w:val="0099568B"/>
    <w:rsid w:val="009E55A2"/>
    <w:rsid w:val="00A16578"/>
    <w:rsid w:val="00A31B6A"/>
    <w:rsid w:val="00A418CE"/>
    <w:rsid w:val="00A52E30"/>
    <w:rsid w:val="00AA22F6"/>
    <w:rsid w:val="00B1113A"/>
    <w:rsid w:val="00B227D9"/>
    <w:rsid w:val="00B25FF0"/>
    <w:rsid w:val="00B271A5"/>
    <w:rsid w:val="00B62A26"/>
    <w:rsid w:val="00C1212F"/>
    <w:rsid w:val="00C12153"/>
    <w:rsid w:val="00C16942"/>
    <w:rsid w:val="00C76ED5"/>
    <w:rsid w:val="00C83919"/>
    <w:rsid w:val="00CB3614"/>
    <w:rsid w:val="00CF1213"/>
    <w:rsid w:val="00CF1DC9"/>
    <w:rsid w:val="00CF75F9"/>
    <w:rsid w:val="00D15B04"/>
    <w:rsid w:val="00D66B32"/>
    <w:rsid w:val="00D9624E"/>
    <w:rsid w:val="00DA07B4"/>
    <w:rsid w:val="00DD1127"/>
    <w:rsid w:val="00E22BB5"/>
    <w:rsid w:val="00E33A4E"/>
    <w:rsid w:val="00E41510"/>
    <w:rsid w:val="00E53A8B"/>
    <w:rsid w:val="00E57B4D"/>
    <w:rsid w:val="00E779F4"/>
    <w:rsid w:val="00F05167"/>
    <w:rsid w:val="00F2421D"/>
    <w:rsid w:val="00F55866"/>
    <w:rsid w:val="00F757A6"/>
    <w:rsid w:val="00FC1638"/>
    <w:rsid w:val="00FC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0355C7A"/>
  <w15:chartTrackingRefBased/>
  <w15:docId w15:val="{6A695042-AE2D-4261-BDCA-219D98BAF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D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D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C4D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C4D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C4D7E"/>
    <w:rPr>
      <w:sz w:val="18"/>
      <w:szCs w:val="18"/>
    </w:rPr>
  </w:style>
  <w:style w:type="character" w:styleId="a7">
    <w:name w:val="Hyperlink"/>
    <w:basedOn w:val="a0"/>
    <w:uiPriority w:val="99"/>
    <w:unhideWhenUsed/>
    <w:rsid w:val="00FC4D7E"/>
    <w:rPr>
      <w:strike w:val="0"/>
      <w:dstrike w:val="0"/>
      <w:color w:val="22374B"/>
      <w:u w:val="none"/>
      <w:effect w:val="none"/>
    </w:rPr>
  </w:style>
  <w:style w:type="paragraph" w:styleId="a8">
    <w:name w:val="List Paragraph"/>
    <w:basedOn w:val="a"/>
    <w:uiPriority w:val="34"/>
    <w:qFormat/>
    <w:rsid w:val="00FC4D7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hall.wtc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dp</cp:lastModifiedBy>
  <cp:revision>64</cp:revision>
  <dcterms:created xsi:type="dcterms:W3CDTF">2018-06-07T06:10:00Z</dcterms:created>
  <dcterms:modified xsi:type="dcterms:W3CDTF">2024-05-29T03:00:00Z</dcterms:modified>
</cp:coreProperties>
</file>